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C" w:rsidRDefault="00A97FEF" w:rsidP="00A97FEF">
      <w:pPr>
        <w:jc w:val="center"/>
        <w:rPr>
          <w:rFonts w:ascii="Verdana" w:hAnsi="Verdana"/>
          <w:b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>CENÍK  SLUŽEB</w:t>
      </w:r>
      <w:proofErr w:type="gramEnd"/>
    </w:p>
    <w:p w:rsidR="00A97FEF" w:rsidRDefault="00A97FEF" w:rsidP="00A97FE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Přiznání</w:t>
      </w:r>
    </w:p>
    <w:p w:rsidR="00A97FEF" w:rsidRDefault="00A97FEF" w:rsidP="00A97FEF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DaP</w:t>
      </w:r>
      <w:proofErr w:type="spellEnd"/>
      <w:r>
        <w:rPr>
          <w:rFonts w:ascii="Verdana" w:hAnsi="Verdana"/>
          <w:sz w:val="28"/>
          <w:szCs w:val="28"/>
        </w:rPr>
        <w:t xml:space="preserve"> DPFO </w:t>
      </w:r>
      <w:proofErr w:type="gramStart"/>
      <w:r>
        <w:rPr>
          <w:rFonts w:ascii="Verdana" w:hAnsi="Verdana"/>
          <w:sz w:val="28"/>
          <w:szCs w:val="28"/>
        </w:rPr>
        <w:t>zaměstnanecká    …</w:t>
      </w:r>
      <w:proofErr w:type="gramEnd"/>
      <w:r>
        <w:rPr>
          <w:rFonts w:ascii="Verdana" w:hAnsi="Verdana"/>
          <w:sz w:val="28"/>
          <w:szCs w:val="28"/>
        </w:rPr>
        <w:t>……………………</w:t>
      </w:r>
      <w:r w:rsidR="00626FBF">
        <w:rPr>
          <w:rFonts w:ascii="Verdana" w:hAnsi="Verdana"/>
          <w:sz w:val="28"/>
          <w:szCs w:val="28"/>
        </w:rPr>
        <w:t>…..</w:t>
      </w:r>
      <w:r>
        <w:rPr>
          <w:rFonts w:ascii="Verdana" w:hAnsi="Verdana"/>
          <w:sz w:val="28"/>
          <w:szCs w:val="28"/>
        </w:rPr>
        <w:t xml:space="preserve">  1 000Kč</w:t>
      </w:r>
    </w:p>
    <w:p w:rsidR="00626FBF" w:rsidRDefault="00626FBF" w:rsidP="00A97FEF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DaP</w:t>
      </w:r>
      <w:proofErr w:type="spellEnd"/>
      <w:r>
        <w:rPr>
          <w:rFonts w:ascii="Verdana" w:hAnsi="Verdana"/>
          <w:sz w:val="28"/>
          <w:szCs w:val="28"/>
        </w:rPr>
        <w:t xml:space="preserve"> DPFO pro živnostníky včetně příloh………</w:t>
      </w:r>
      <w:proofErr w:type="gramStart"/>
      <w:r>
        <w:rPr>
          <w:rFonts w:ascii="Verdana" w:hAnsi="Verdana"/>
          <w:sz w:val="28"/>
          <w:szCs w:val="28"/>
        </w:rPr>
        <w:t>…..</w:t>
      </w:r>
      <w:proofErr w:type="gramEnd"/>
      <w:r>
        <w:rPr>
          <w:rFonts w:ascii="Verdana" w:hAnsi="Verdana"/>
          <w:sz w:val="28"/>
          <w:szCs w:val="28"/>
        </w:rPr>
        <w:t xml:space="preserve"> 2 500 Kč</w:t>
      </w:r>
    </w:p>
    <w:p w:rsidR="00626FBF" w:rsidRDefault="00452397" w:rsidP="00A97FEF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(V  ceně</w:t>
      </w:r>
      <w:proofErr w:type="gramEnd"/>
      <w:r>
        <w:rPr>
          <w:rFonts w:ascii="Verdana" w:hAnsi="Verdana"/>
          <w:sz w:val="28"/>
          <w:szCs w:val="28"/>
        </w:rPr>
        <w:t xml:space="preserve"> je zahrnuto zaúčtování 30 dokladů)</w:t>
      </w:r>
    </w:p>
    <w:p w:rsidR="00A97FEF" w:rsidRDefault="00A97FEF" w:rsidP="00A97FEF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DaP</w:t>
      </w:r>
      <w:proofErr w:type="spellEnd"/>
      <w:r>
        <w:rPr>
          <w:rFonts w:ascii="Verdana" w:hAnsi="Verdana"/>
          <w:sz w:val="28"/>
          <w:szCs w:val="28"/>
        </w:rPr>
        <w:t xml:space="preserve"> DPFO        </w:t>
      </w:r>
      <w:proofErr w:type="gramStart"/>
      <w:r>
        <w:rPr>
          <w:rFonts w:ascii="Verdana" w:hAnsi="Verdana"/>
          <w:sz w:val="28"/>
          <w:szCs w:val="28"/>
        </w:rPr>
        <w:t>ostatní        …</w:t>
      </w:r>
      <w:proofErr w:type="gramEnd"/>
      <w:r>
        <w:rPr>
          <w:rFonts w:ascii="Verdana" w:hAnsi="Verdana"/>
          <w:sz w:val="28"/>
          <w:szCs w:val="28"/>
        </w:rPr>
        <w:t>……………………. Od  2 000 Kč</w:t>
      </w:r>
    </w:p>
    <w:p w:rsidR="00A97FEF" w:rsidRDefault="00A97FEF" w:rsidP="00A97FEF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DaP</w:t>
      </w:r>
      <w:proofErr w:type="spellEnd"/>
      <w:r>
        <w:rPr>
          <w:rFonts w:ascii="Verdana" w:hAnsi="Verdana"/>
          <w:sz w:val="28"/>
          <w:szCs w:val="28"/>
        </w:rPr>
        <w:t xml:space="preserve">  </w:t>
      </w:r>
      <w:proofErr w:type="gramStart"/>
      <w:r>
        <w:rPr>
          <w:rFonts w:ascii="Verdana" w:hAnsi="Verdana"/>
          <w:sz w:val="28"/>
          <w:szCs w:val="28"/>
        </w:rPr>
        <w:t>silniční    …</w:t>
      </w:r>
      <w:proofErr w:type="gramEnd"/>
      <w:r>
        <w:rPr>
          <w:rFonts w:ascii="Verdana" w:hAnsi="Verdana"/>
          <w:sz w:val="28"/>
          <w:szCs w:val="28"/>
        </w:rPr>
        <w:t>……………………………………………….     750 Kč</w:t>
      </w:r>
    </w:p>
    <w:p w:rsidR="00A97FEF" w:rsidRDefault="00A97FEF" w:rsidP="00A97F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+100 za každé další auto</w:t>
      </w:r>
    </w:p>
    <w:p w:rsidR="00A97FEF" w:rsidRDefault="00A97FEF" w:rsidP="00A97F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DPPO včetně příloh ……………………………………… </w:t>
      </w:r>
      <w:proofErr w:type="gramStart"/>
      <w:r>
        <w:rPr>
          <w:rFonts w:ascii="Verdana" w:hAnsi="Verdana"/>
          <w:sz w:val="28"/>
          <w:szCs w:val="28"/>
        </w:rPr>
        <w:t>Od  3 000</w:t>
      </w:r>
      <w:proofErr w:type="gramEnd"/>
      <w:r>
        <w:rPr>
          <w:rFonts w:ascii="Verdana" w:hAnsi="Verdana"/>
          <w:sz w:val="28"/>
          <w:szCs w:val="28"/>
        </w:rPr>
        <w:t xml:space="preserve"> Kč</w:t>
      </w:r>
    </w:p>
    <w:p w:rsidR="00A97FEF" w:rsidRDefault="00A97FEF" w:rsidP="00A97FEF">
      <w:pPr>
        <w:rPr>
          <w:rFonts w:ascii="Verdana" w:hAnsi="Verdana"/>
          <w:sz w:val="28"/>
          <w:szCs w:val="28"/>
        </w:rPr>
      </w:pPr>
    </w:p>
    <w:p w:rsidR="00A97FEF" w:rsidRDefault="00A97FEF" w:rsidP="00A97F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Odklady </w:t>
      </w:r>
      <w:proofErr w:type="gramStart"/>
      <w:r>
        <w:rPr>
          <w:rFonts w:ascii="Verdana" w:hAnsi="Verdana"/>
          <w:sz w:val="28"/>
          <w:szCs w:val="28"/>
        </w:rPr>
        <w:t xml:space="preserve">daně  </w:t>
      </w:r>
      <w:r w:rsidR="00626FBF">
        <w:rPr>
          <w:rFonts w:ascii="Verdana" w:hAnsi="Verdana"/>
          <w:sz w:val="28"/>
          <w:szCs w:val="28"/>
        </w:rPr>
        <w:t>z příjmů</w:t>
      </w:r>
      <w:proofErr w:type="gramEnd"/>
      <w:r w:rsidR="00626FBF">
        <w:rPr>
          <w:rFonts w:ascii="Verdana" w:hAnsi="Verdana"/>
          <w:sz w:val="28"/>
          <w:szCs w:val="28"/>
        </w:rPr>
        <w:t xml:space="preserve"> ………………………………        2 000 Kč</w:t>
      </w:r>
    </w:p>
    <w:p w:rsidR="00626FBF" w:rsidRDefault="00626FBF" w:rsidP="00A97FEF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DaP</w:t>
      </w:r>
      <w:proofErr w:type="spellEnd"/>
      <w:r>
        <w:rPr>
          <w:rFonts w:ascii="Verdana" w:hAnsi="Verdana"/>
          <w:sz w:val="28"/>
          <w:szCs w:val="28"/>
        </w:rPr>
        <w:t xml:space="preserve"> daň z nabytí nemovitých věcí …………</w:t>
      </w:r>
      <w:proofErr w:type="gramStart"/>
      <w:r>
        <w:rPr>
          <w:rFonts w:ascii="Verdana" w:hAnsi="Verdana"/>
          <w:sz w:val="28"/>
          <w:szCs w:val="28"/>
        </w:rPr>
        <w:t>…..        1 000</w:t>
      </w:r>
      <w:proofErr w:type="gramEnd"/>
      <w:r>
        <w:rPr>
          <w:rFonts w:ascii="Verdana" w:hAnsi="Verdana"/>
          <w:sz w:val="28"/>
          <w:szCs w:val="28"/>
        </w:rPr>
        <w:t xml:space="preserve"> Kč</w:t>
      </w:r>
    </w:p>
    <w:p w:rsidR="001A1FE0" w:rsidRDefault="001A1FE0" w:rsidP="00A97FEF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DaP</w:t>
      </w:r>
      <w:proofErr w:type="spellEnd"/>
      <w:r>
        <w:rPr>
          <w:rFonts w:ascii="Verdana" w:hAnsi="Verdana"/>
          <w:sz w:val="28"/>
          <w:szCs w:val="28"/>
        </w:rPr>
        <w:t xml:space="preserve"> dodatečné přiznání </w:t>
      </w:r>
      <w:proofErr w:type="gramStart"/>
      <w:r>
        <w:rPr>
          <w:rFonts w:ascii="Verdana" w:hAnsi="Verdana"/>
          <w:sz w:val="28"/>
          <w:szCs w:val="28"/>
        </w:rPr>
        <w:t>DPH  …</w:t>
      </w:r>
      <w:proofErr w:type="gramEnd"/>
      <w:r>
        <w:rPr>
          <w:rFonts w:ascii="Verdana" w:hAnsi="Verdana"/>
          <w:sz w:val="28"/>
          <w:szCs w:val="28"/>
        </w:rPr>
        <w:t>…………………………     500 Kč</w:t>
      </w:r>
    </w:p>
    <w:p w:rsidR="00626FBF" w:rsidRDefault="00626FBF" w:rsidP="00A97FEF">
      <w:pPr>
        <w:rPr>
          <w:rFonts w:ascii="Verdana" w:hAnsi="Verdana"/>
          <w:sz w:val="28"/>
          <w:szCs w:val="28"/>
        </w:rPr>
      </w:pPr>
    </w:p>
    <w:p w:rsidR="00626FBF" w:rsidRDefault="00626FBF" w:rsidP="00A97FE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Vedení účetnictví a daňové evidence</w:t>
      </w:r>
    </w:p>
    <w:p w:rsidR="00626FBF" w:rsidRDefault="00626FBF" w:rsidP="00A97FEF">
      <w:pPr>
        <w:rPr>
          <w:rFonts w:ascii="Verdana" w:hAnsi="Verdana"/>
          <w:b/>
          <w:sz w:val="28"/>
          <w:szCs w:val="28"/>
        </w:rPr>
      </w:pPr>
    </w:p>
    <w:p w:rsidR="00452397" w:rsidRDefault="00626FBF" w:rsidP="00A97FEF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Ceny vedení účetnictví a daňové evidence stanovujeme vždy podle konkrétních individuálních požadavků klienta.</w:t>
      </w:r>
      <w:r w:rsidRPr="00626FBF">
        <w:rPr>
          <w:rFonts w:ascii="Arial" w:hAnsi="Arial" w:cs="Arial"/>
          <w:color w:val="444444"/>
          <w:sz w:val="32"/>
          <w:szCs w:val="32"/>
        </w:rPr>
        <w:t xml:space="preserve"> </w:t>
      </w:r>
      <w:r>
        <w:rPr>
          <w:rFonts w:ascii="Arial" w:hAnsi="Arial" w:cs="Arial"/>
          <w:color w:val="444444"/>
          <w:sz w:val="32"/>
          <w:szCs w:val="32"/>
        </w:rPr>
        <w:t>Ceny za účetnictví sjednáváme buď jako paušální měsíční úhrady nebo jako odměnu za jednorázový účetní úkon. Standardní paušální platby je možno vzájemně kombinovat</w:t>
      </w:r>
    </w:p>
    <w:p w:rsidR="00452397" w:rsidRDefault="00452397" w:rsidP="00A97FEF">
      <w:pPr>
        <w:rPr>
          <w:rFonts w:ascii="Arial" w:hAnsi="Arial" w:cs="Arial"/>
          <w:b/>
          <w:color w:val="444444"/>
          <w:sz w:val="32"/>
          <w:szCs w:val="32"/>
        </w:rPr>
      </w:pPr>
      <w:r>
        <w:rPr>
          <w:rFonts w:ascii="Arial" w:hAnsi="Arial" w:cs="Arial"/>
          <w:b/>
          <w:color w:val="444444"/>
          <w:sz w:val="32"/>
          <w:szCs w:val="32"/>
        </w:rPr>
        <w:t>Neplátci</w:t>
      </w:r>
    </w:p>
    <w:p w:rsidR="00840BA5" w:rsidRDefault="00840BA5" w:rsidP="00A97FEF">
      <w:pPr>
        <w:rPr>
          <w:rFonts w:ascii="Arial" w:hAnsi="Arial" w:cs="Arial"/>
          <w:color w:val="444444"/>
          <w:sz w:val="32"/>
          <w:szCs w:val="32"/>
        </w:rPr>
      </w:pPr>
      <w:proofErr w:type="spellStart"/>
      <w:r>
        <w:rPr>
          <w:rFonts w:ascii="Arial" w:hAnsi="Arial" w:cs="Arial"/>
          <w:color w:val="444444"/>
          <w:sz w:val="32"/>
          <w:szCs w:val="32"/>
        </w:rPr>
        <w:t>Miniúčetnictví</w:t>
      </w:r>
      <w:proofErr w:type="spellEnd"/>
      <w:r>
        <w:rPr>
          <w:rFonts w:ascii="Arial" w:hAnsi="Arial" w:cs="Arial"/>
          <w:color w:val="444444"/>
          <w:sz w:val="32"/>
          <w:szCs w:val="32"/>
        </w:rPr>
        <w:t xml:space="preserve">-jednorázové zpracování 1x </w:t>
      </w:r>
      <w:proofErr w:type="gramStart"/>
      <w:r>
        <w:rPr>
          <w:rFonts w:ascii="Arial" w:hAnsi="Arial" w:cs="Arial"/>
          <w:color w:val="444444"/>
          <w:sz w:val="32"/>
          <w:szCs w:val="32"/>
        </w:rPr>
        <w:t>ročně  s přiznáním</w:t>
      </w:r>
      <w:proofErr w:type="gramEnd"/>
    </w:p>
    <w:p w:rsidR="00840BA5" w:rsidRDefault="00840BA5" w:rsidP="00A97FEF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Od 31. dokladu…………………………………   15-25 Kč/doklad</w:t>
      </w:r>
    </w:p>
    <w:p w:rsidR="00840BA5" w:rsidRPr="00840BA5" w:rsidRDefault="00840BA5" w:rsidP="00A97FEF">
      <w:pPr>
        <w:rPr>
          <w:rFonts w:ascii="Arial" w:hAnsi="Arial" w:cs="Arial"/>
          <w:color w:val="444444"/>
          <w:sz w:val="32"/>
          <w:szCs w:val="32"/>
        </w:rPr>
      </w:pPr>
    </w:p>
    <w:p w:rsidR="00840BA5" w:rsidRDefault="00840BA5" w:rsidP="00A97FEF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Měsíční zpracování:</w:t>
      </w:r>
    </w:p>
    <w:p w:rsidR="00452397" w:rsidRDefault="00452397" w:rsidP="00A97FEF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 xml:space="preserve">Daňová evidence do 30 </w:t>
      </w:r>
      <w:proofErr w:type="gramStart"/>
      <w:r>
        <w:rPr>
          <w:rFonts w:ascii="Arial" w:hAnsi="Arial" w:cs="Arial"/>
          <w:color w:val="444444"/>
          <w:sz w:val="32"/>
          <w:szCs w:val="32"/>
        </w:rPr>
        <w:t xml:space="preserve">položek  </w:t>
      </w:r>
      <w:r>
        <w:rPr>
          <w:rFonts w:ascii="Arial" w:hAnsi="Arial" w:cs="Arial"/>
          <w:b/>
          <w:color w:val="444444"/>
          <w:sz w:val="32"/>
          <w:szCs w:val="32"/>
        </w:rPr>
        <w:t xml:space="preserve"> …</w:t>
      </w:r>
      <w:proofErr w:type="gramEnd"/>
      <w:r>
        <w:rPr>
          <w:rFonts w:ascii="Arial" w:hAnsi="Arial" w:cs="Arial"/>
          <w:b/>
          <w:color w:val="444444"/>
          <w:sz w:val="32"/>
          <w:szCs w:val="32"/>
        </w:rPr>
        <w:t xml:space="preserve">………………    </w:t>
      </w:r>
      <w:r>
        <w:rPr>
          <w:rFonts w:ascii="Arial" w:hAnsi="Arial" w:cs="Arial"/>
          <w:color w:val="444444"/>
          <w:sz w:val="32"/>
          <w:szCs w:val="32"/>
        </w:rPr>
        <w:t>500 Kč</w:t>
      </w:r>
    </w:p>
    <w:p w:rsidR="00452397" w:rsidRDefault="00452397" w:rsidP="00A97FEF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 xml:space="preserve">Daňová evidence do 60 </w:t>
      </w:r>
      <w:proofErr w:type="gramStart"/>
      <w:r>
        <w:rPr>
          <w:rFonts w:ascii="Arial" w:hAnsi="Arial" w:cs="Arial"/>
          <w:color w:val="444444"/>
          <w:sz w:val="32"/>
          <w:szCs w:val="32"/>
        </w:rPr>
        <w:t xml:space="preserve">položek  </w:t>
      </w:r>
      <w:r>
        <w:rPr>
          <w:rFonts w:ascii="Arial" w:hAnsi="Arial" w:cs="Arial"/>
          <w:b/>
          <w:color w:val="444444"/>
          <w:sz w:val="32"/>
          <w:szCs w:val="32"/>
        </w:rPr>
        <w:t xml:space="preserve"> …</w:t>
      </w:r>
      <w:proofErr w:type="gramEnd"/>
      <w:r>
        <w:rPr>
          <w:rFonts w:ascii="Arial" w:hAnsi="Arial" w:cs="Arial"/>
          <w:b/>
          <w:color w:val="444444"/>
          <w:sz w:val="32"/>
          <w:szCs w:val="32"/>
        </w:rPr>
        <w:t xml:space="preserve">……………...  </w:t>
      </w:r>
      <w:r w:rsidRPr="00452397">
        <w:rPr>
          <w:rFonts w:ascii="Arial" w:hAnsi="Arial" w:cs="Arial"/>
          <w:color w:val="444444"/>
          <w:sz w:val="32"/>
          <w:szCs w:val="32"/>
        </w:rPr>
        <w:t>1 000  Kč</w:t>
      </w:r>
    </w:p>
    <w:p w:rsidR="00840BA5" w:rsidRDefault="00840BA5" w:rsidP="00A97FEF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 xml:space="preserve">Účetnictví pro SVJ    </w:t>
      </w:r>
      <w:r w:rsidR="00391D04">
        <w:rPr>
          <w:rFonts w:ascii="Arial" w:hAnsi="Arial" w:cs="Arial"/>
          <w:color w:val="444444"/>
          <w:sz w:val="32"/>
          <w:szCs w:val="32"/>
        </w:rPr>
        <w:t>………………………………od 100 Kč/člen</w:t>
      </w:r>
    </w:p>
    <w:p w:rsidR="00391D04" w:rsidRDefault="00391D04" w:rsidP="00A97FEF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Účetnictví do 60 položek</w:t>
      </w:r>
      <w:r w:rsidR="007B31C6">
        <w:rPr>
          <w:rFonts w:ascii="Arial" w:hAnsi="Arial" w:cs="Arial"/>
          <w:color w:val="444444"/>
          <w:sz w:val="32"/>
          <w:szCs w:val="32"/>
        </w:rPr>
        <w:t xml:space="preserve"> v deníku</w:t>
      </w:r>
      <w:r>
        <w:rPr>
          <w:rFonts w:ascii="Arial" w:hAnsi="Arial" w:cs="Arial"/>
          <w:color w:val="444444"/>
          <w:sz w:val="32"/>
          <w:szCs w:val="32"/>
        </w:rPr>
        <w:t xml:space="preserve">…………………… </w:t>
      </w:r>
      <w:proofErr w:type="gramStart"/>
      <w:r>
        <w:rPr>
          <w:rFonts w:ascii="Arial" w:hAnsi="Arial" w:cs="Arial"/>
          <w:color w:val="444444"/>
          <w:sz w:val="32"/>
          <w:szCs w:val="32"/>
        </w:rPr>
        <w:t xml:space="preserve">1 </w:t>
      </w:r>
      <w:r w:rsidR="00E07415">
        <w:rPr>
          <w:rFonts w:ascii="Arial" w:hAnsi="Arial" w:cs="Arial"/>
          <w:color w:val="444444"/>
          <w:sz w:val="32"/>
          <w:szCs w:val="32"/>
        </w:rPr>
        <w:t>5</w:t>
      </w:r>
      <w:r>
        <w:rPr>
          <w:rFonts w:ascii="Arial" w:hAnsi="Arial" w:cs="Arial"/>
          <w:color w:val="444444"/>
          <w:sz w:val="32"/>
          <w:szCs w:val="32"/>
        </w:rPr>
        <w:t>00  Kč</w:t>
      </w:r>
      <w:proofErr w:type="gramEnd"/>
    </w:p>
    <w:p w:rsidR="00391D04" w:rsidRDefault="00391D04" w:rsidP="00391D04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Účetnictví do 100 položek</w:t>
      </w:r>
      <w:r w:rsidR="007B31C6">
        <w:rPr>
          <w:rFonts w:ascii="Arial" w:hAnsi="Arial" w:cs="Arial"/>
          <w:color w:val="444444"/>
          <w:sz w:val="32"/>
          <w:szCs w:val="32"/>
        </w:rPr>
        <w:t xml:space="preserve"> v deníku</w:t>
      </w:r>
      <w:r>
        <w:rPr>
          <w:rFonts w:ascii="Arial" w:hAnsi="Arial" w:cs="Arial"/>
          <w:color w:val="444444"/>
          <w:sz w:val="32"/>
          <w:szCs w:val="32"/>
        </w:rPr>
        <w:t>………</w:t>
      </w:r>
      <w:r w:rsidR="007B31C6">
        <w:rPr>
          <w:rFonts w:ascii="Arial" w:hAnsi="Arial" w:cs="Arial"/>
          <w:color w:val="444444"/>
          <w:sz w:val="32"/>
          <w:szCs w:val="32"/>
        </w:rPr>
        <w:t xml:space="preserve"> </w:t>
      </w:r>
      <w:r>
        <w:rPr>
          <w:rFonts w:ascii="Arial" w:hAnsi="Arial" w:cs="Arial"/>
          <w:color w:val="444444"/>
          <w:sz w:val="32"/>
          <w:szCs w:val="32"/>
        </w:rPr>
        <w:t xml:space="preserve">…………. </w:t>
      </w:r>
      <w:proofErr w:type="gramStart"/>
      <w:r>
        <w:rPr>
          <w:rFonts w:ascii="Arial" w:hAnsi="Arial" w:cs="Arial"/>
          <w:color w:val="444444"/>
          <w:sz w:val="32"/>
          <w:szCs w:val="32"/>
        </w:rPr>
        <w:t>2 500  Kč</w:t>
      </w:r>
      <w:proofErr w:type="gramEnd"/>
    </w:p>
    <w:p w:rsidR="007B31C6" w:rsidRDefault="007B31C6" w:rsidP="00391D04">
      <w:pPr>
        <w:rPr>
          <w:rFonts w:ascii="Arial" w:hAnsi="Arial" w:cs="Arial"/>
          <w:color w:val="444444"/>
          <w:sz w:val="32"/>
          <w:szCs w:val="32"/>
        </w:rPr>
      </w:pPr>
      <w:proofErr w:type="gramStart"/>
      <w:r>
        <w:rPr>
          <w:rFonts w:ascii="Arial" w:hAnsi="Arial" w:cs="Arial"/>
          <w:color w:val="444444"/>
          <w:sz w:val="32"/>
          <w:szCs w:val="32"/>
        </w:rPr>
        <w:t>Účetnictví  do</w:t>
      </w:r>
      <w:proofErr w:type="gramEnd"/>
      <w:r>
        <w:rPr>
          <w:rFonts w:ascii="Arial" w:hAnsi="Arial" w:cs="Arial"/>
          <w:color w:val="444444"/>
          <w:sz w:val="32"/>
          <w:szCs w:val="32"/>
        </w:rPr>
        <w:t xml:space="preserve"> 150 položek v deníku  ……………….. 3 500 Kč    </w:t>
      </w:r>
    </w:p>
    <w:p w:rsidR="007B31C6" w:rsidRDefault="007B31C6" w:rsidP="00391D04">
      <w:pPr>
        <w:rPr>
          <w:rFonts w:ascii="Arial" w:hAnsi="Arial" w:cs="Arial"/>
          <w:color w:val="444444"/>
          <w:sz w:val="32"/>
          <w:szCs w:val="32"/>
        </w:rPr>
      </w:pPr>
    </w:p>
    <w:p w:rsidR="007B31C6" w:rsidRDefault="007B31C6" w:rsidP="00391D04">
      <w:pPr>
        <w:rPr>
          <w:rFonts w:ascii="Arial" w:hAnsi="Arial" w:cs="Arial"/>
          <w:b/>
          <w:color w:val="444444"/>
          <w:sz w:val="32"/>
          <w:szCs w:val="32"/>
        </w:rPr>
      </w:pPr>
      <w:r>
        <w:rPr>
          <w:rFonts w:ascii="Arial" w:hAnsi="Arial" w:cs="Arial"/>
          <w:b/>
          <w:color w:val="444444"/>
          <w:sz w:val="32"/>
          <w:szCs w:val="32"/>
        </w:rPr>
        <w:t>Plátci</w:t>
      </w:r>
    </w:p>
    <w:p w:rsidR="007B31C6" w:rsidRDefault="007B31C6" w:rsidP="00391D04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 xml:space="preserve">Daňová evidence do 30 </w:t>
      </w:r>
      <w:proofErr w:type="gramStart"/>
      <w:r>
        <w:rPr>
          <w:rFonts w:ascii="Arial" w:hAnsi="Arial" w:cs="Arial"/>
          <w:color w:val="444444"/>
          <w:sz w:val="32"/>
          <w:szCs w:val="32"/>
        </w:rPr>
        <w:t>položek   …</w:t>
      </w:r>
      <w:proofErr w:type="gramEnd"/>
      <w:r>
        <w:rPr>
          <w:rFonts w:ascii="Arial" w:hAnsi="Arial" w:cs="Arial"/>
          <w:color w:val="444444"/>
          <w:sz w:val="32"/>
          <w:szCs w:val="32"/>
        </w:rPr>
        <w:t>…………………      800 Kč</w:t>
      </w:r>
    </w:p>
    <w:p w:rsidR="00E07415" w:rsidRDefault="007B31C6" w:rsidP="00391D04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 xml:space="preserve">Daňová evidence do </w:t>
      </w:r>
      <w:r w:rsidR="00E07415">
        <w:rPr>
          <w:rFonts w:ascii="Arial" w:hAnsi="Arial" w:cs="Arial"/>
          <w:color w:val="444444"/>
          <w:sz w:val="32"/>
          <w:szCs w:val="32"/>
        </w:rPr>
        <w:t xml:space="preserve">100 </w:t>
      </w:r>
      <w:proofErr w:type="gramStart"/>
      <w:r w:rsidR="00E07415">
        <w:rPr>
          <w:rFonts w:ascii="Arial" w:hAnsi="Arial" w:cs="Arial"/>
          <w:color w:val="444444"/>
          <w:sz w:val="32"/>
          <w:szCs w:val="32"/>
        </w:rPr>
        <w:t>položek    …</w:t>
      </w:r>
      <w:proofErr w:type="gramEnd"/>
      <w:r w:rsidR="00E07415">
        <w:rPr>
          <w:rFonts w:ascii="Arial" w:hAnsi="Arial" w:cs="Arial"/>
          <w:color w:val="444444"/>
          <w:sz w:val="32"/>
          <w:szCs w:val="32"/>
        </w:rPr>
        <w:t>………………    1 500 Kč</w:t>
      </w:r>
    </w:p>
    <w:p w:rsidR="00E07415" w:rsidRDefault="00E07415" w:rsidP="00391D04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 xml:space="preserve">Daňová </w:t>
      </w:r>
      <w:proofErr w:type="gramStart"/>
      <w:r>
        <w:rPr>
          <w:rFonts w:ascii="Arial" w:hAnsi="Arial" w:cs="Arial"/>
          <w:color w:val="444444"/>
          <w:sz w:val="32"/>
          <w:szCs w:val="32"/>
        </w:rPr>
        <w:t>evidence  do</w:t>
      </w:r>
      <w:proofErr w:type="gramEnd"/>
      <w:r>
        <w:rPr>
          <w:rFonts w:ascii="Arial" w:hAnsi="Arial" w:cs="Arial"/>
          <w:color w:val="444444"/>
          <w:sz w:val="32"/>
          <w:szCs w:val="32"/>
        </w:rPr>
        <w:t xml:space="preserve"> 200 položek ……………………   2 500 Kč</w:t>
      </w:r>
      <w:r w:rsidR="007B31C6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E07415" w:rsidRDefault="00E07415" w:rsidP="00391D04">
      <w:pPr>
        <w:rPr>
          <w:rFonts w:ascii="Arial" w:hAnsi="Arial" w:cs="Arial"/>
          <w:color w:val="444444"/>
          <w:sz w:val="32"/>
          <w:szCs w:val="32"/>
        </w:rPr>
      </w:pPr>
    </w:p>
    <w:p w:rsidR="00E07415" w:rsidRDefault="00E07415" w:rsidP="00391D04">
      <w:pPr>
        <w:rPr>
          <w:rFonts w:ascii="Arial" w:hAnsi="Arial" w:cs="Arial"/>
          <w:color w:val="444444"/>
          <w:sz w:val="32"/>
          <w:szCs w:val="32"/>
        </w:rPr>
      </w:pPr>
      <w:proofErr w:type="gramStart"/>
      <w:r>
        <w:rPr>
          <w:rFonts w:ascii="Arial" w:hAnsi="Arial" w:cs="Arial"/>
          <w:color w:val="444444"/>
          <w:sz w:val="32"/>
          <w:szCs w:val="32"/>
        </w:rPr>
        <w:t>Účetnictví  do</w:t>
      </w:r>
      <w:proofErr w:type="gramEnd"/>
      <w:r>
        <w:rPr>
          <w:rFonts w:ascii="Arial" w:hAnsi="Arial" w:cs="Arial"/>
          <w:color w:val="444444"/>
          <w:sz w:val="32"/>
          <w:szCs w:val="32"/>
        </w:rPr>
        <w:t xml:space="preserve"> 60 položek v deníku …………………     2 000 Kč</w:t>
      </w:r>
    </w:p>
    <w:p w:rsidR="00E07415" w:rsidRDefault="00E07415" w:rsidP="00391D04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Účetnictví do 100 položek v deníku…………………… 3 000 Kč</w:t>
      </w:r>
    </w:p>
    <w:p w:rsidR="00E07415" w:rsidRDefault="00E07415" w:rsidP="00391D04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Účetnictví do 200 položek v </w:t>
      </w:r>
      <w:proofErr w:type="gramStart"/>
      <w:r>
        <w:rPr>
          <w:rFonts w:ascii="Arial" w:hAnsi="Arial" w:cs="Arial"/>
          <w:color w:val="444444"/>
          <w:sz w:val="32"/>
          <w:szCs w:val="32"/>
        </w:rPr>
        <w:t>deníku   …</w:t>
      </w:r>
      <w:proofErr w:type="gramEnd"/>
      <w:r>
        <w:rPr>
          <w:rFonts w:ascii="Arial" w:hAnsi="Arial" w:cs="Arial"/>
          <w:color w:val="444444"/>
          <w:sz w:val="32"/>
          <w:szCs w:val="32"/>
        </w:rPr>
        <w:t>………………  5 000 Kč</w:t>
      </w:r>
    </w:p>
    <w:p w:rsidR="00E07415" w:rsidRDefault="00E07415" w:rsidP="00391D04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 xml:space="preserve"> Cena zahrnuje přiznání k DPH včetně </w:t>
      </w:r>
      <w:r w:rsidR="001A1FE0">
        <w:rPr>
          <w:rFonts w:ascii="Arial" w:hAnsi="Arial" w:cs="Arial"/>
          <w:color w:val="444444"/>
          <w:sz w:val="32"/>
          <w:szCs w:val="32"/>
        </w:rPr>
        <w:t xml:space="preserve">dalších hlášení </w:t>
      </w:r>
    </w:p>
    <w:p w:rsidR="00E07415" w:rsidRDefault="00E07415" w:rsidP="00391D04">
      <w:pPr>
        <w:rPr>
          <w:rFonts w:ascii="Arial" w:hAnsi="Arial" w:cs="Arial"/>
          <w:color w:val="444444"/>
          <w:sz w:val="32"/>
          <w:szCs w:val="32"/>
        </w:rPr>
      </w:pPr>
    </w:p>
    <w:p w:rsidR="00E07415" w:rsidRDefault="00E07415" w:rsidP="00391D04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>Mzdy………………………………………………………  200</w:t>
      </w:r>
      <w:r w:rsidR="001A1FE0">
        <w:rPr>
          <w:rFonts w:ascii="Arial" w:hAnsi="Arial" w:cs="Arial"/>
          <w:color w:val="444444"/>
          <w:sz w:val="32"/>
          <w:szCs w:val="32"/>
        </w:rPr>
        <w:t xml:space="preserve"> </w:t>
      </w:r>
      <w:r>
        <w:rPr>
          <w:rFonts w:ascii="Arial" w:hAnsi="Arial" w:cs="Arial"/>
          <w:color w:val="444444"/>
          <w:sz w:val="32"/>
          <w:szCs w:val="32"/>
        </w:rPr>
        <w:t>Kč/ks</w:t>
      </w:r>
    </w:p>
    <w:p w:rsidR="007B31C6" w:rsidRDefault="00E07415" w:rsidP="00391D04">
      <w:pPr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</w:rPr>
        <w:t xml:space="preserve">                             </w:t>
      </w:r>
      <w:r w:rsidR="007B31C6">
        <w:rPr>
          <w:rFonts w:ascii="Arial" w:hAnsi="Arial" w:cs="Arial"/>
          <w:color w:val="444444"/>
          <w:sz w:val="32"/>
          <w:szCs w:val="32"/>
        </w:rPr>
        <w:t xml:space="preserve">            </w:t>
      </w:r>
    </w:p>
    <w:p w:rsidR="00391D04" w:rsidRDefault="00391D04" w:rsidP="00A97FEF">
      <w:pPr>
        <w:rPr>
          <w:rFonts w:ascii="Arial" w:hAnsi="Arial" w:cs="Arial"/>
          <w:color w:val="444444"/>
          <w:sz w:val="32"/>
          <w:szCs w:val="32"/>
        </w:rPr>
      </w:pPr>
    </w:p>
    <w:p w:rsidR="00840BA5" w:rsidRPr="00452397" w:rsidRDefault="00840BA5" w:rsidP="00A97FEF">
      <w:pPr>
        <w:rPr>
          <w:rFonts w:ascii="Arial" w:hAnsi="Arial" w:cs="Arial"/>
          <w:color w:val="444444"/>
          <w:sz w:val="32"/>
          <w:szCs w:val="32"/>
        </w:rPr>
      </w:pPr>
    </w:p>
    <w:p w:rsidR="00452397" w:rsidRPr="00452397" w:rsidRDefault="00452397" w:rsidP="00A97FEF">
      <w:pPr>
        <w:rPr>
          <w:rFonts w:ascii="Arial" w:hAnsi="Arial" w:cs="Arial"/>
          <w:color w:val="444444"/>
          <w:sz w:val="32"/>
          <w:szCs w:val="32"/>
        </w:rPr>
      </w:pPr>
    </w:p>
    <w:p w:rsidR="00626FBF" w:rsidRPr="00626FBF" w:rsidRDefault="00626FBF" w:rsidP="00A97FEF">
      <w:pPr>
        <w:rPr>
          <w:rFonts w:ascii="Verdana" w:hAnsi="Verdana"/>
          <w:sz w:val="28"/>
          <w:szCs w:val="28"/>
        </w:rPr>
      </w:pPr>
    </w:p>
    <w:sectPr w:rsidR="00626FBF" w:rsidRPr="00626FBF" w:rsidSect="00A2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97FEF"/>
    <w:rsid w:val="001A1FE0"/>
    <w:rsid w:val="00391D04"/>
    <w:rsid w:val="00452397"/>
    <w:rsid w:val="00626FBF"/>
    <w:rsid w:val="007B31C6"/>
    <w:rsid w:val="00840BA5"/>
    <w:rsid w:val="00A27A4C"/>
    <w:rsid w:val="00A97FEF"/>
    <w:rsid w:val="00E0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2014-12-09T22:00:00Z</dcterms:created>
  <dcterms:modified xsi:type="dcterms:W3CDTF">2014-12-09T23:14:00Z</dcterms:modified>
</cp:coreProperties>
</file>